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p w:rsidR="00342000" w:rsidRDefault="00454326" w:rsidP="00342000">
      <w:pPr>
        <w:pStyle w:val="1"/>
        <w:rPr>
          <w:color w:val="auto"/>
        </w:rPr>
      </w:pPr>
      <w:bookmarkStart w:id="0" w:name="P499"/>
      <w:bookmarkEnd w:id="0"/>
      <w:r>
        <w:t xml:space="preserve">Информация </w:t>
      </w:r>
      <w:r w:rsidR="00342000">
        <w:t>по пункту 20 подпункты е</w:t>
      </w:r>
      <w:proofErr w:type="gramStart"/>
      <w:r w:rsidR="00342000">
        <w:t xml:space="preserve"> ,</w:t>
      </w:r>
      <w:proofErr w:type="gramEnd"/>
      <w:r w:rsidR="00342000">
        <w:t xml:space="preserve"> </w:t>
      </w:r>
      <w:r w:rsidR="00342000" w:rsidRPr="00342000">
        <w:rPr>
          <w:color w:val="auto"/>
        </w:rPr>
        <w:t>ж</w:t>
      </w:r>
      <w:r w:rsidR="00342000">
        <w:rPr>
          <w:color w:val="auto"/>
        </w:rPr>
        <w:t xml:space="preserve"> Постановления Правительства РФ от 5 июля 2013 г. № 570 « О стандартах раскрытия информации теплоснабжающими организациями и органами регулирования»</w:t>
      </w:r>
    </w:p>
    <w:p w:rsidR="00342000" w:rsidRDefault="00342000" w:rsidP="00342000">
      <w:pPr>
        <w:pStyle w:val="1"/>
        <w:rPr>
          <w:color w:val="auto"/>
        </w:rPr>
      </w:pPr>
    </w:p>
    <w:p w:rsidR="00454326" w:rsidRDefault="00454326" w:rsidP="00342000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E50E81" w:rsidTr="001A6D9A">
        <w:trPr>
          <w:trHeight w:val="240"/>
        </w:trPr>
        <w:tc>
          <w:tcPr>
            <w:tcW w:w="4560" w:type="dxa"/>
          </w:tcPr>
          <w:p w:rsidR="00E50E81" w:rsidRDefault="00E50E81">
            <w:pPr>
              <w:pStyle w:val="ConsPlusNonformat"/>
              <w:jc w:val="both"/>
            </w:pPr>
            <w:r>
              <w:t xml:space="preserve">Наименование организации            </w:t>
            </w:r>
          </w:p>
        </w:tc>
        <w:tc>
          <w:tcPr>
            <w:tcW w:w="4560" w:type="dxa"/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Корсаковский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морской торговый порт"</w:t>
            </w:r>
          </w:p>
        </w:tc>
      </w:tr>
      <w:tr w:rsidR="00E50E81" w:rsidTr="001A6D9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>
            <w:pPr>
              <w:pStyle w:val="ConsPlusNonformat"/>
              <w:jc w:val="both"/>
            </w:pPr>
            <w:r>
              <w:t xml:space="preserve">ИНН                    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6504020825</w:t>
            </w:r>
          </w:p>
        </w:tc>
      </w:tr>
      <w:tr w:rsidR="00E50E81" w:rsidTr="001A6D9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>
            <w:pPr>
              <w:pStyle w:val="ConsPlusNonformat"/>
              <w:jc w:val="both"/>
            </w:pPr>
            <w:r>
              <w:t xml:space="preserve">Местонахождение (адрес)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694020, Сахалинская область,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Корсаков, ул. Портовая 10</w:t>
            </w:r>
          </w:p>
        </w:tc>
      </w:tr>
      <w:tr w:rsidR="00E50E81" w:rsidTr="0058321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 w:rsidP="00D24CFE">
            <w:pPr>
              <w:pStyle w:val="ConsPlusNonformat"/>
              <w:jc w:val="both"/>
            </w:pPr>
            <w:r>
              <w:t xml:space="preserve">1. Количество </w:t>
            </w:r>
            <w:r w:rsidR="00B95938">
              <w:t>вывод</w:t>
            </w:r>
            <w:r w:rsidR="00D24CFE">
              <w:t>ов источников тепловой энергии, тепловых сетей из эксплуатации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 w:rsidP="00583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50E81" w:rsidTr="0058321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 w:rsidP="00D24CFE">
            <w:pPr>
              <w:pStyle w:val="ConsPlusNonformat"/>
              <w:jc w:val="both"/>
            </w:pPr>
            <w:r>
              <w:t xml:space="preserve">2. </w:t>
            </w:r>
            <w:proofErr w:type="gramStart"/>
            <w:r>
              <w:t xml:space="preserve">Количество </w:t>
            </w:r>
            <w:r w:rsidR="00D24CFE">
              <w:t xml:space="preserve">оснований для приостановления, ограничения и прекращения режима потребления тепловой энергии в случаях, предусмотренных </w:t>
            </w:r>
            <w:r w:rsidR="00D24CFE">
              <w:rPr>
                <w:color w:val="0000FF"/>
              </w:rPr>
              <w:t>пунктами 70</w:t>
            </w:r>
            <w:r w:rsidR="00D24CFE">
              <w:t xml:space="preserve"> и </w:t>
            </w:r>
            <w:r w:rsidR="00D24CFE">
              <w:rPr>
                <w:color w:val="0000FF"/>
              </w:rPr>
              <w:t>76</w:t>
            </w:r>
            <w:r w:rsidR="00D24CF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 w:rsidP="00583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sectPr w:rsidR="00454326" w:rsidSect="009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26"/>
    <w:rsid w:val="00306687"/>
    <w:rsid w:val="00342000"/>
    <w:rsid w:val="00411A12"/>
    <w:rsid w:val="00454326"/>
    <w:rsid w:val="004E7639"/>
    <w:rsid w:val="004F2B40"/>
    <w:rsid w:val="00583211"/>
    <w:rsid w:val="00775D0E"/>
    <w:rsid w:val="007B0957"/>
    <w:rsid w:val="00A3463B"/>
    <w:rsid w:val="00B37329"/>
    <w:rsid w:val="00B95938"/>
    <w:rsid w:val="00C81BB5"/>
    <w:rsid w:val="00D24CFE"/>
    <w:rsid w:val="00DD608A"/>
    <w:rsid w:val="00E50E81"/>
    <w:rsid w:val="00E86E6B"/>
    <w:rsid w:val="00EC2B34"/>
    <w:rsid w:val="00ED0BC7"/>
    <w:rsid w:val="00E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B"/>
  </w:style>
  <w:style w:type="paragraph" w:styleId="1">
    <w:name w:val="heading 1"/>
    <w:basedOn w:val="a"/>
    <w:next w:val="a"/>
    <w:link w:val="10"/>
    <w:uiPriority w:val="99"/>
    <w:qFormat/>
    <w:rsid w:val="003420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0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4200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a.panko</dc:creator>
  <cp:lastModifiedBy>a.panko</cp:lastModifiedBy>
  <cp:revision>8</cp:revision>
  <dcterms:created xsi:type="dcterms:W3CDTF">2016-10-07T01:39:00Z</dcterms:created>
  <dcterms:modified xsi:type="dcterms:W3CDTF">2016-10-07T04:59:00Z</dcterms:modified>
</cp:coreProperties>
</file>